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4E14" w14:textId="03779B44" w:rsidR="007966BA" w:rsidRPr="00B81155" w:rsidRDefault="00034E3A" w:rsidP="007966BA">
      <w:pPr>
        <w:pStyle w:val="Heading3"/>
        <w:rPr>
          <w:rFonts w:ascii="Josefin Sans Medium" w:hAnsi="Josefin Sans Medium" w:cs="CAC Pinafore"/>
          <w:color w:val="auto"/>
          <w:sz w:val="40"/>
          <w:szCs w:val="40"/>
        </w:rPr>
      </w:pPr>
      <w:r>
        <w:rPr>
          <w:rFonts w:ascii="Josefin Sans Medium" w:hAnsi="Josefin Sans Medium" w:cs="CAC Pinafore"/>
          <w:color w:val="auto"/>
          <w:sz w:val="40"/>
          <w:szCs w:val="40"/>
        </w:rPr>
        <w:t xml:space="preserve">Vaults Traditional Christmas – </w:t>
      </w:r>
      <w:r w:rsidR="007966BA" w:rsidRPr="00B81155">
        <w:rPr>
          <w:rFonts w:ascii="Josefin Sans Medium" w:hAnsi="Josefin Sans Medium" w:cs="CAC Pinafore"/>
          <w:color w:val="auto"/>
          <w:sz w:val="40"/>
          <w:szCs w:val="40"/>
        </w:rPr>
        <w:t>Booking Form</w:t>
      </w:r>
    </w:p>
    <w:p w14:paraId="27702418" w14:textId="3FABC305" w:rsidR="007966BA" w:rsidRPr="008F532E" w:rsidRDefault="007966BA" w:rsidP="007966BA">
      <w:pPr>
        <w:pStyle w:val="BodyText"/>
        <w:rPr>
          <w:rFonts w:ascii="Josefin Slab" w:hAnsi="Josefin Slab" w:cs="AmerType Md BT"/>
        </w:rPr>
      </w:pPr>
      <w:r w:rsidRPr="008F532E">
        <w:rPr>
          <w:rFonts w:ascii="Josefin Slab" w:hAnsi="Josefin Slab" w:cs="AmerType Md BT"/>
        </w:rPr>
        <w:t xml:space="preserve">Please call to make a provisional booking, then return this form with a deposit of £10 per person. Provisional bookings are held for </w:t>
      </w:r>
      <w:r w:rsidR="0025674E">
        <w:rPr>
          <w:rFonts w:ascii="Josefin Slab" w:hAnsi="Josefin Slab" w:cs="AmerType Md BT"/>
        </w:rPr>
        <w:t>7</w:t>
      </w:r>
      <w:r w:rsidRPr="008F532E">
        <w:rPr>
          <w:rFonts w:ascii="Josefin Slab" w:hAnsi="Josefin Slab" w:cs="AmerType Md BT"/>
        </w:rPr>
        <w:t xml:space="preserve"> days.</w:t>
      </w:r>
      <w:r w:rsidRPr="008F532E">
        <w:rPr>
          <w:rFonts w:ascii="Josefin Slab" w:hAnsi="Josefin Slab" w:cs="AmerType Md BT"/>
        </w:rPr>
        <w:br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387"/>
      </w:tblGrid>
      <w:tr w:rsidR="00B81155" w:rsidRPr="00B81155" w14:paraId="7966AA24" w14:textId="77777777" w:rsidTr="008F532E">
        <w:trPr>
          <w:trHeight w:val="513"/>
        </w:trPr>
        <w:tc>
          <w:tcPr>
            <w:tcW w:w="10060" w:type="dxa"/>
            <w:gridSpan w:val="2"/>
          </w:tcPr>
          <w:p w14:paraId="1425637F" w14:textId="77777777" w:rsidR="007966BA" w:rsidRPr="00B81155" w:rsidRDefault="007966BA" w:rsidP="00F904FF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Name:</w:t>
            </w:r>
          </w:p>
        </w:tc>
      </w:tr>
      <w:tr w:rsidR="00B81155" w:rsidRPr="00B81155" w14:paraId="2062F593" w14:textId="77777777" w:rsidTr="008F532E">
        <w:trPr>
          <w:trHeight w:val="491"/>
        </w:trPr>
        <w:tc>
          <w:tcPr>
            <w:tcW w:w="10060" w:type="dxa"/>
            <w:gridSpan w:val="2"/>
          </w:tcPr>
          <w:p w14:paraId="729A3151" w14:textId="77777777" w:rsidR="007966BA" w:rsidRPr="00B81155" w:rsidRDefault="007966BA" w:rsidP="00F904FF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Phone number:</w:t>
            </w:r>
          </w:p>
        </w:tc>
      </w:tr>
      <w:tr w:rsidR="00B81155" w:rsidRPr="00B81155" w14:paraId="6A7384F0" w14:textId="77777777" w:rsidTr="008F532E">
        <w:trPr>
          <w:trHeight w:val="513"/>
        </w:trPr>
        <w:tc>
          <w:tcPr>
            <w:tcW w:w="10060" w:type="dxa"/>
            <w:gridSpan w:val="2"/>
          </w:tcPr>
          <w:p w14:paraId="0F73D9B4" w14:textId="77777777" w:rsidR="007966BA" w:rsidRPr="00B81155" w:rsidRDefault="007966BA" w:rsidP="00F904FF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Email:</w:t>
            </w:r>
          </w:p>
        </w:tc>
      </w:tr>
      <w:tr w:rsidR="00B81155" w:rsidRPr="00B81155" w14:paraId="154F5FB3" w14:textId="77777777" w:rsidTr="008F532E">
        <w:trPr>
          <w:trHeight w:val="491"/>
        </w:trPr>
        <w:tc>
          <w:tcPr>
            <w:tcW w:w="10060" w:type="dxa"/>
            <w:gridSpan w:val="2"/>
          </w:tcPr>
          <w:p w14:paraId="6CBFCE04" w14:textId="77777777" w:rsidR="007966BA" w:rsidRPr="00B81155" w:rsidRDefault="007966BA" w:rsidP="00F904FF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Number of guests:</w:t>
            </w:r>
          </w:p>
        </w:tc>
      </w:tr>
      <w:tr w:rsidR="00B81155" w:rsidRPr="00B81155" w14:paraId="557BC279" w14:textId="77777777" w:rsidTr="00763203">
        <w:trPr>
          <w:trHeight w:val="513"/>
        </w:trPr>
        <w:tc>
          <w:tcPr>
            <w:tcW w:w="4673" w:type="dxa"/>
          </w:tcPr>
          <w:p w14:paraId="21170D67" w14:textId="77777777" w:rsidR="007966BA" w:rsidRPr="00B81155" w:rsidRDefault="007966BA" w:rsidP="00F904FF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Date:</w:t>
            </w:r>
          </w:p>
        </w:tc>
        <w:tc>
          <w:tcPr>
            <w:tcW w:w="5387" w:type="dxa"/>
          </w:tcPr>
          <w:p w14:paraId="0C69E4D0" w14:textId="77777777" w:rsidR="007966BA" w:rsidRPr="00B81155" w:rsidRDefault="007966BA" w:rsidP="00F904FF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Time:</w:t>
            </w:r>
          </w:p>
        </w:tc>
      </w:tr>
    </w:tbl>
    <w:p w14:paraId="0612A645" w14:textId="74FC1A6E" w:rsidR="00EA4784" w:rsidRPr="00B81155" w:rsidRDefault="00EA4784" w:rsidP="007966BA">
      <w:pPr>
        <w:pStyle w:val="BodyText"/>
        <w:rPr>
          <w:rFonts w:ascii="Copperplate Gothic Bold" w:hAnsi="Copperplate Gothic Bold" w:cs="AmerType Md BT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7"/>
        <w:gridCol w:w="5363"/>
      </w:tblGrid>
      <w:tr w:rsidR="00B81155" w:rsidRPr="00B81155" w14:paraId="0D44440B" w14:textId="77777777" w:rsidTr="00986F3D">
        <w:trPr>
          <w:trHeight w:val="401"/>
        </w:trPr>
        <w:tc>
          <w:tcPr>
            <w:tcW w:w="4697" w:type="dxa"/>
          </w:tcPr>
          <w:p w14:paraId="5B07CDE0" w14:textId="77777777" w:rsidR="007966BA" w:rsidRPr="00B81155" w:rsidRDefault="007966BA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Cs w:val="18"/>
              </w:rPr>
            </w:pPr>
            <w:r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2"/>
                <w:szCs w:val="18"/>
              </w:rPr>
              <w:t>Vaults Christmas Menu Pre-Order</w:t>
            </w:r>
          </w:p>
        </w:tc>
        <w:tc>
          <w:tcPr>
            <w:tcW w:w="5363" w:type="dxa"/>
          </w:tcPr>
          <w:p w14:paraId="5571E3FD" w14:textId="6E4CD3B1" w:rsidR="007966BA" w:rsidRPr="00B81155" w:rsidRDefault="007966BA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Cs w:val="18"/>
              </w:rPr>
            </w:pPr>
            <w:r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2"/>
                <w:szCs w:val="18"/>
              </w:rPr>
              <w:t>Number</w:t>
            </w:r>
            <w:r w:rsidR="0013278C">
              <w:rPr>
                <w:rFonts w:ascii="Josefin Sans Medium" w:hAnsi="Josefin Sans Medium" w:cs="AmerType Md BT"/>
                <w:i w:val="0"/>
                <w:iCs w:val="0"/>
                <w:color w:val="auto"/>
                <w:sz w:val="22"/>
                <w:szCs w:val="18"/>
              </w:rPr>
              <w:t>:</w:t>
            </w:r>
          </w:p>
        </w:tc>
      </w:tr>
      <w:tr w:rsidR="00B81155" w:rsidRPr="00B81155" w14:paraId="6B9F3A7E" w14:textId="77777777" w:rsidTr="00986F3D">
        <w:trPr>
          <w:trHeight w:val="420"/>
        </w:trPr>
        <w:tc>
          <w:tcPr>
            <w:tcW w:w="4697" w:type="dxa"/>
          </w:tcPr>
          <w:p w14:paraId="0EF31964" w14:textId="77777777" w:rsidR="007966BA" w:rsidRPr="00B81155" w:rsidRDefault="007966BA" w:rsidP="009741A5">
            <w:pPr>
              <w:pStyle w:val="Heading7"/>
              <w:rPr>
                <w:rFonts w:ascii="Josefin Sans Medium" w:hAnsi="Josefin Sans Medium" w:cs="AmerType Md BT"/>
                <w:b/>
                <w:bCs/>
                <w:i w:val="0"/>
                <w:iCs w:val="0"/>
                <w:color w:val="auto"/>
                <w:szCs w:val="18"/>
              </w:rPr>
            </w:pPr>
            <w:r w:rsidRPr="00B81155">
              <w:rPr>
                <w:rFonts w:ascii="Josefin Sans Medium" w:hAnsi="Josefin Sans Medium" w:cs="CAC Pinafore"/>
                <w:i w:val="0"/>
                <w:iCs w:val="0"/>
                <w:color w:val="auto"/>
                <w:sz w:val="36"/>
                <w:szCs w:val="36"/>
              </w:rPr>
              <w:t>Starters:</w:t>
            </w:r>
          </w:p>
        </w:tc>
        <w:tc>
          <w:tcPr>
            <w:tcW w:w="5363" w:type="dxa"/>
          </w:tcPr>
          <w:p w14:paraId="1F21B812" w14:textId="77777777" w:rsidR="007966BA" w:rsidRPr="00B81155" w:rsidRDefault="007966BA" w:rsidP="009741A5">
            <w:pPr>
              <w:pStyle w:val="Heading7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B81155" w:rsidRPr="00B81155" w14:paraId="0B08B806" w14:textId="77777777" w:rsidTr="00986F3D">
        <w:trPr>
          <w:trHeight w:val="440"/>
        </w:trPr>
        <w:tc>
          <w:tcPr>
            <w:tcW w:w="4697" w:type="dxa"/>
          </w:tcPr>
          <w:p w14:paraId="5693D734" w14:textId="0AC8FAF2" w:rsidR="007966BA" w:rsidRPr="00B81155" w:rsidRDefault="00512C19" w:rsidP="009741A5">
            <w:pPr>
              <w:pStyle w:val="Standard"/>
              <w:rPr>
                <w:rFonts w:ascii="Josefin Sans Medium" w:hAnsi="Josefin Sans Medium"/>
                <w:sz w:val="20"/>
                <w:szCs w:val="20"/>
              </w:rPr>
            </w:pPr>
            <w:r>
              <w:rPr>
                <w:rFonts w:ascii="Josefin Sans Medium" w:hAnsi="Josefin Sans Medium"/>
                <w:sz w:val="20"/>
                <w:szCs w:val="20"/>
              </w:rPr>
              <w:t>Arancini (ve) (gfa)</w:t>
            </w:r>
          </w:p>
        </w:tc>
        <w:tc>
          <w:tcPr>
            <w:tcW w:w="5363" w:type="dxa"/>
          </w:tcPr>
          <w:p w14:paraId="00B3C13B" w14:textId="77777777" w:rsidR="007966BA" w:rsidRPr="00B81155" w:rsidRDefault="007966BA" w:rsidP="009741A5">
            <w:pPr>
              <w:pStyle w:val="Heading7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B81155" w:rsidRPr="00B81155" w14:paraId="686222DB" w14:textId="77777777" w:rsidTr="00986F3D">
        <w:trPr>
          <w:trHeight w:val="420"/>
        </w:trPr>
        <w:tc>
          <w:tcPr>
            <w:tcW w:w="4697" w:type="dxa"/>
          </w:tcPr>
          <w:p w14:paraId="68886B83" w14:textId="08901CB5" w:rsidR="007966BA" w:rsidRPr="00B81155" w:rsidRDefault="002F46D6" w:rsidP="009741A5">
            <w:pPr>
              <w:pStyle w:val="Standard"/>
              <w:rPr>
                <w:rFonts w:ascii="Josefin Sans Medium" w:hAnsi="Josefin Sans Medium"/>
                <w:sz w:val="20"/>
                <w:szCs w:val="20"/>
              </w:rPr>
            </w:pPr>
            <w:r>
              <w:rPr>
                <w:rFonts w:ascii="Josefin Sans Medium" w:hAnsi="Josefin Sans Medium"/>
                <w:sz w:val="20"/>
                <w:szCs w:val="20"/>
              </w:rPr>
              <w:t>Yuzu Salmon (gfa)</w:t>
            </w:r>
          </w:p>
        </w:tc>
        <w:tc>
          <w:tcPr>
            <w:tcW w:w="5363" w:type="dxa"/>
          </w:tcPr>
          <w:p w14:paraId="549161CF" w14:textId="77777777" w:rsidR="007966BA" w:rsidRPr="00B81155" w:rsidRDefault="007966BA" w:rsidP="00EA5CED">
            <w:pPr>
              <w:pStyle w:val="Heading7"/>
              <w:ind w:right="-195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B81155" w:rsidRPr="00B81155" w14:paraId="465E1A3F" w14:textId="77777777" w:rsidTr="00986F3D">
        <w:trPr>
          <w:trHeight w:val="440"/>
        </w:trPr>
        <w:tc>
          <w:tcPr>
            <w:tcW w:w="4697" w:type="dxa"/>
          </w:tcPr>
          <w:p w14:paraId="17E0118A" w14:textId="5DF7B61D" w:rsidR="007966BA" w:rsidRPr="00B81155" w:rsidRDefault="002F46D6" w:rsidP="009741A5">
            <w:pPr>
              <w:pStyle w:val="Standard"/>
              <w:rPr>
                <w:rFonts w:ascii="Josefin Sans Medium" w:hAnsi="Josefin Sans Medium"/>
                <w:sz w:val="20"/>
                <w:szCs w:val="20"/>
              </w:rPr>
            </w:pPr>
            <w:r>
              <w:rPr>
                <w:rFonts w:ascii="Josefin Sans Medium" w:hAnsi="Josefin Sans Medium"/>
                <w:sz w:val="20"/>
                <w:szCs w:val="20"/>
              </w:rPr>
              <w:t>Pork Wonton</w:t>
            </w:r>
          </w:p>
        </w:tc>
        <w:tc>
          <w:tcPr>
            <w:tcW w:w="5363" w:type="dxa"/>
          </w:tcPr>
          <w:p w14:paraId="0A0D96C8" w14:textId="77777777" w:rsidR="007966BA" w:rsidRPr="00B81155" w:rsidRDefault="007966BA" w:rsidP="009741A5">
            <w:pPr>
              <w:pStyle w:val="Heading7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2A59C0" w:rsidRPr="00B81155" w14:paraId="1F1F9F9B" w14:textId="77777777" w:rsidTr="00986F3D">
        <w:trPr>
          <w:trHeight w:val="440"/>
        </w:trPr>
        <w:tc>
          <w:tcPr>
            <w:tcW w:w="4697" w:type="dxa"/>
          </w:tcPr>
          <w:p w14:paraId="60303F48" w14:textId="343B2E28" w:rsidR="002A59C0" w:rsidRPr="00B81155" w:rsidRDefault="00E21A40" w:rsidP="009741A5">
            <w:pPr>
              <w:pStyle w:val="Standard"/>
              <w:rPr>
                <w:rFonts w:ascii="Josefin Sans Medium" w:hAnsi="Josefin Sans Medium"/>
                <w:sz w:val="20"/>
                <w:szCs w:val="20"/>
              </w:rPr>
            </w:pPr>
            <w:r>
              <w:rPr>
                <w:rFonts w:ascii="Josefin Sans Medium" w:hAnsi="Josefin Sans Medium"/>
                <w:sz w:val="20"/>
                <w:szCs w:val="20"/>
              </w:rPr>
              <w:t>Kids Arancini (ve) (gfa)</w:t>
            </w:r>
          </w:p>
        </w:tc>
        <w:tc>
          <w:tcPr>
            <w:tcW w:w="5363" w:type="dxa"/>
          </w:tcPr>
          <w:p w14:paraId="35F8A6B1" w14:textId="77777777" w:rsidR="002A59C0" w:rsidRPr="00B81155" w:rsidRDefault="002A59C0" w:rsidP="009741A5">
            <w:pPr>
              <w:pStyle w:val="Heading7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B81155" w:rsidRPr="00B81155" w14:paraId="5DC23347" w14:textId="77777777" w:rsidTr="00986F3D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2321C771" w14:textId="77777777" w:rsidR="007966BA" w:rsidRPr="00B81155" w:rsidRDefault="007966BA" w:rsidP="009741A5">
            <w:pPr>
              <w:pStyle w:val="Heading7"/>
              <w:rPr>
                <w:rFonts w:ascii="Josefin Sans Medium" w:hAnsi="Josefin Sans Medium" w:cs="AmerType Md BT"/>
                <w:i w:val="0"/>
                <w:iCs w:val="0"/>
                <w:color w:val="auto"/>
                <w:sz w:val="22"/>
                <w:szCs w:val="16"/>
              </w:rPr>
            </w:pPr>
            <w:r w:rsidRPr="00B81155">
              <w:rPr>
                <w:rFonts w:ascii="Josefin Sans Medium" w:hAnsi="Josefin Sans Medium" w:cs="CAC Pinafore"/>
                <w:i w:val="0"/>
                <w:iCs w:val="0"/>
                <w:color w:val="auto"/>
                <w:sz w:val="36"/>
                <w:szCs w:val="36"/>
              </w:rPr>
              <w:t>Mains: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61ED0ABF" w14:textId="77777777" w:rsidR="007966BA" w:rsidRPr="00B81155" w:rsidRDefault="007966BA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2"/>
                <w:szCs w:val="16"/>
              </w:rPr>
            </w:pPr>
          </w:p>
        </w:tc>
      </w:tr>
      <w:tr w:rsidR="00B81155" w:rsidRPr="00B81155" w14:paraId="1BBBA4F9" w14:textId="77777777" w:rsidTr="00986F3D">
        <w:trPr>
          <w:trHeight w:val="420"/>
        </w:trPr>
        <w:tc>
          <w:tcPr>
            <w:tcW w:w="4697" w:type="dxa"/>
          </w:tcPr>
          <w:p w14:paraId="7E36083A" w14:textId="77777777" w:rsidR="007966BA" w:rsidRPr="00B81155" w:rsidRDefault="007966BA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2"/>
                <w:szCs w:val="16"/>
              </w:rPr>
            </w:pPr>
            <w:r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Roast Turkey (gfa)</w:t>
            </w:r>
          </w:p>
        </w:tc>
        <w:tc>
          <w:tcPr>
            <w:tcW w:w="5363" w:type="dxa"/>
          </w:tcPr>
          <w:p w14:paraId="79E68650" w14:textId="77777777" w:rsidR="007966BA" w:rsidRPr="00B81155" w:rsidRDefault="007966BA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2"/>
                <w:szCs w:val="16"/>
              </w:rPr>
            </w:pPr>
          </w:p>
        </w:tc>
      </w:tr>
      <w:tr w:rsidR="00B81155" w:rsidRPr="00B81155" w14:paraId="30ECCCCA" w14:textId="77777777" w:rsidTr="00986F3D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08B4AC51" w14:textId="3ADCFC91" w:rsidR="007966BA" w:rsidRPr="00B81155" w:rsidRDefault="00E21A40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Lentil Wellington</w:t>
            </w:r>
            <w:r w:rsidR="007966BA"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(ve) (gfa)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16435A53" w14:textId="77777777" w:rsidR="007966BA" w:rsidRPr="00B81155" w:rsidRDefault="007966BA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B81155" w:rsidRPr="00B81155" w14:paraId="6C3937D1" w14:textId="77777777" w:rsidTr="00986F3D">
        <w:trPr>
          <w:trHeight w:val="420"/>
        </w:trPr>
        <w:tc>
          <w:tcPr>
            <w:tcW w:w="4697" w:type="dxa"/>
          </w:tcPr>
          <w:p w14:paraId="0779226D" w14:textId="3411B524" w:rsidR="007966BA" w:rsidRPr="00B81155" w:rsidRDefault="00732F8D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Duck (gf)</w:t>
            </w:r>
          </w:p>
        </w:tc>
        <w:tc>
          <w:tcPr>
            <w:tcW w:w="5363" w:type="dxa"/>
          </w:tcPr>
          <w:p w14:paraId="4D2A562F" w14:textId="77777777" w:rsidR="007966BA" w:rsidRPr="00B81155" w:rsidRDefault="007966BA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B81155" w:rsidRPr="00B81155" w14:paraId="6D9E029C" w14:textId="77777777" w:rsidTr="00986F3D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6A1F3898" w14:textId="22EE9229" w:rsidR="007966BA" w:rsidRPr="00B81155" w:rsidRDefault="004B6ACE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>Kids Turkey</w:t>
            </w:r>
            <w:r w:rsidR="002D2F78"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 xml:space="preserve"> (gfa)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4ACB202C" w14:textId="77777777" w:rsidR="007966BA" w:rsidRPr="00B81155" w:rsidRDefault="007966BA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646B38" w:rsidRPr="00B81155" w14:paraId="341EA23D" w14:textId="77777777" w:rsidTr="00986F3D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08A856FB" w14:textId="1CD28139" w:rsidR="00646B38" w:rsidRPr="00B81155" w:rsidRDefault="004B6ACE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 xml:space="preserve">Kids </w:t>
            </w:r>
            <w:r w:rsidR="00732F8D"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>Lentil Wellington</w:t>
            </w:r>
            <w:r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 xml:space="preserve"> </w:t>
            </w:r>
            <w:r w:rsidR="002D2F78"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>(ve) (gfa)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3D1D9D0C" w14:textId="77777777" w:rsidR="00646B38" w:rsidRPr="00B81155" w:rsidRDefault="00646B38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B81155" w:rsidRPr="00B81155" w14:paraId="6F98B36E" w14:textId="77777777" w:rsidTr="00986F3D">
        <w:trPr>
          <w:trHeight w:val="420"/>
        </w:trPr>
        <w:tc>
          <w:tcPr>
            <w:tcW w:w="4697" w:type="dxa"/>
          </w:tcPr>
          <w:p w14:paraId="61D71793" w14:textId="77777777" w:rsidR="007966BA" w:rsidRPr="00B81155" w:rsidRDefault="007966BA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2"/>
                <w:szCs w:val="16"/>
              </w:rPr>
            </w:pPr>
            <w:r w:rsidRPr="00B81155">
              <w:rPr>
                <w:rFonts w:ascii="Josefin Sans Medium" w:hAnsi="Josefin Sans Medium" w:cs="CAC Pinafore"/>
                <w:i w:val="0"/>
                <w:iCs w:val="0"/>
                <w:color w:val="auto"/>
                <w:sz w:val="36"/>
                <w:szCs w:val="36"/>
              </w:rPr>
              <w:t>Desserts:</w:t>
            </w:r>
          </w:p>
        </w:tc>
        <w:tc>
          <w:tcPr>
            <w:tcW w:w="5363" w:type="dxa"/>
          </w:tcPr>
          <w:p w14:paraId="13B05AD1" w14:textId="77777777" w:rsidR="007966BA" w:rsidRPr="00B81155" w:rsidRDefault="007966BA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B81155" w:rsidRPr="00B81155" w14:paraId="228C8DBD" w14:textId="77777777" w:rsidTr="00986F3D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502862F2" w14:textId="2F2EC7B7" w:rsidR="007966BA" w:rsidRPr="00B81155" w:rsidRDefault="00732F8D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Lemongrass Brûlée</w:t>
            </w:r>
            <w:r w:rsidR="00640A98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(v)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3868AB9E" w14:textId="77777777" w:rsidR="007966BA" w:rsidRPr="00B81155" w:rsidRDefault="007966BA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B81155" w:rsidRPr="00B81155" w14:paraId="0E98B07E" w14:textId="77777777" w:rsidTr="00986F3D">
        <w:trPr>
          <w:trHeight w:val="420"/>
        </w:trPr>
        <w:tc>
          <w:tcPr>
            <w:tcW w:w="4697" w:type="dxa"/>
          </w:tcPr>
          <w:p w14:paraId="05264E20" w14:textId="3F62CF54" w:rsidR="007966BA" w:rsidRPr="00B81155" w:rsidRDefault="00071A31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Ginger Sponge</w:t>
            </w:r>
            <w:r w:rsidR="007966BA"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(v)</w:t>
            </w:r>
          </w:p>
        </w:tc>
        <w:tc>
          <w:tcPr>
            <w:tcW w:w="5363" w:type="dxa"/>
          </w:tcPr>
          <w:p w14:paraId="298FD986" w14:textId="77777777" w:rsidR="007966BA" w:rsidRPr="00B81155" w:rsidRDefault="007966BA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B81155" w:rsidRPr="00B81155" w14:paraId="14D061B3" w14:textId="77777777" w:rsidTr="00646B38">
        <w:trPr>
          <w:trHeight w:val="420"/>
        </w:trPr>
        <w:tc>
          <w:tcPr>
            <w:tcW w:w="4697" w:type="dxa"/>
          </w:tcPr>
          <w:p w14:paraId="12B777D7" w14:textId="79075E3F" w:rsidR="007966BA" w:rsidRPr="00B81155" w:rsidRDefault="00071A31" w:rsidP="009741A5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Churros</w:t>
            </w:r>
            <w:r w:rsidR="007966BA"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(v)</w:t>
            </w: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(vea)</w:t>
            </w:r>
          </w:p>
        </w:tc>
        <w:tc>
          <w:tcPr>
            <w:tcW w:w="5363" w:type="dxa"/>
          </w:tcPr>
          <w:p w14:paraId="237D3113" w14:textId="77777777" w:rsidR="007966BA" w:rsidRPr="00B81155" w:rsidRDefault="007966BA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646B38" w:rsidRPr="00B81155" w14:paraId="40FC6468" w14:textId="77777777" w:rsidTr="00646B38">
        <w:trPr>
          <w:trHeight w:val="420"/>
        </w:trPr>
        <w:tc>
          <w:tcPr>
            <w:tcW w:w="4697" w:type="dxa"/>
          </w:tcPr>
          <w:p w14:paraId="641D4C84" w14:textId="2AA37910" w:rsidR="00646B38" w:rsidRDefault="002326E2" w:rsidP="009741A5">
            <w:pPr>
              <w:pStyle w:val="Heading7"/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Kids </w:t>
            </w:r>
            <w:r w:rsidR="00034E3A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Churros </w:t>
            </w:r>
            <w:r w:rsidR="004028F7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(v) (vea)</w:t>
            </w:r>
          </w:p>
        </w:tc>
        <w:tc>
          <w:tcPr>
            <w:tcW w:w="5363" w:type="dxa"/>
          </w:tcPr>
          <w:p w14:paraId="530D517F" w14:textId="77777777" w:rsidR="00646B38" w:rsidRPr="00B81155" w:rsidRDefault="00646B38" w:rsidP="009741A5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</w:tbl>
    <w:p w14:paraId="1940C18F" w14:textId="5312F931" w:rsidR="007966BA" w:rsidRPr="00B81155" w:rsidRDefault="007966BA" w:rsidP="007966B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75F136ED" w14:textId="5698A61E" w:rsidR="00506457" w:rsidRPr="00B81155" w:rsidRDefault="004028F7" w:rsidP="007966BA">
      <w:pPr>
        <w:pStyle w:val="BodyText"/>
        <w:rPr>
          <w:rFonts w:ascii="Josefin Sans Medium" w:hAnsi="Josefin Sans Medium" w:cs="AmerType Md BT"/>
          <w:sz w:val="2"/>
          <w:szCs w:val="2"/>
        </w:rPr>
      </w:pPr>
      <w:r>
        <w:rPr>
          <w:rFonts w:ascii="Josefin Sans Medium" w:hAnsi="Josefin Sans Medium" w:cs="AmerType Md BT"/>
          <w:sz w:val="2"/>
          <w:szCs w:val="2"/>
        </w:rPr>
        <w:t>0</w:t>
      </w:r>
    </w:p>
    <w:p w14:paraId="789FE757" w14:textId="77777777" w:rsidR="00506457" w:rsidRPr="00B81155" w:rsidRDefault="00506457" w:rsidP="007966B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6C597A18" w14:textId="77777777" w:rsidR="00506457" w:rsidRPr="00B81155" w:rsidRDefault="00506457" w:rsidP="007966B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1155" w:rsidRPr="00B81155" w14:paraId="77274289" w14:textId="77777777" w:rsidTr="004B01C4">
        <w:trPr>
          <w:trHeight w:val="1471"/>
        </w:trPr>
        <w:tc>
          <w:tcPr>
            <w:tcW w:w="10060" w:type="dxa"/>
          </w:tcPr>
          <w:p w14:paraId="667D7CBD" w14:textId="36A46D04" w:rsidR="00415A88" w:rsidRPr="00986F3D" w:rsidRDefault="00415A88" w:rsidP="007966BA">
            <w:pPr>
              <w:pStyle w:val="BodyText"/>
              <w:rPr>
                <w:rFonts w:ascii="Josefin Sans Medium" w:hAnsi="Josefin Sans Medium" w:cs="AmerType Md BT"/>
                <w:sz w:val="20"/>
                <w:szCs w:val="20"/>
              </w:rPr>
            </w:pPr>
            <w:r w:rsidRPr="00B81155">
              <w:rPr>
                <w:rFonts w:ascii="Josefin Sans Medium" w:hAnsi="Josefin Sans Medium"/>
              </w:rPr>
              <w:t>A</w:t>
            </w:r>
            <w:r w:rsidRPr="00B81155">
              <w:rPr>
                <w:rFonts w:ascii="Josefin Sans Medium" w:hAnsi="Josefin Sans Medium" w:cs="AmerType Md BT"/>
                <w:sz w:val="20"/>
                <w:szCs w:val="20"/>
              </w:rPr>
              <w:t>ny other information: (e.g. special dietary requirements)</w:t>
            </w:r>
            <w:r w:rsidRPr="00B81155">
              <w:rPr>
                <w:rFonts w:ascii="Josefin Sans Medium" w:hAnsi="Josefin Sans Medium" w:cs="AmerType Md BT"/>
                <w:sz w:val="20"/>
                <w:szCs w:val="20"/>
              </w:rPr>
              <w:br/>
            </w:r>
          </w:p>
        </w:tc>
      </w:tr>
    </w:tbl>
    <w:p w14:paraId="0C626559" w14:textId="77777777" w:rsidR="00506457" w:rsidRPr="00B81155" w:rsidRDefault="00506457" w:rsidP="007966B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089016F9" w14:textId="77777777" w:rsidR="00506457" w:rsidRPr="00B81155" w:rsidRDefault="00506457" w:rsidP="007966B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0A3D3900" w14:textId="77777777" w:rsidR="00506457" w:rsidRPr="00B81155" w:rsidRDefault="00506457" w:rsidP="007966B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77720D0A" w14:textId="77777777" w:rsidR="00506457" w:rsidRPr="00B81155" w:rsidRDefault="00506457" w:rsidP="007966B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5404"/>
      </w:tblGrid>
      <w:tr w:rsidR="00B81155" w:rsidRPr="00B81155" w14:paraId="46C0AFD9" w14:textId="77777777" w:rsidTr="00986F3D">
        <w:trPr>
          <w:trHeight w:val="662"/>
        </w:trPr>
        <w:tc>
          <w:tcPr>
            <w:tcW w:w="4656" w:type="dxa"/>
          </w:tcPr>
          <w:p w14:paraId="6D6C23CE" w14:textId="66DB50EA" w:rsidR="003F317C" w:rsidRPr="00B81155" w:rsidRDefault="003F317C" w:rsidP="003F317C">
            <w:pPr>
              <w:pStyle w:val="Heading3"/>
              <w:tabs>
                <w:tab w:val="right" w:pos="9277"/>
              </w:tabs>
              <w:rPr>
                <w:rFonts w:ascii="Josefin Sans Medium" w:hAnsi="Josefin Sans Medium" w:cs="AmerType Md BT"/>
                <w:color w:val="auto"/>
              </w:rPr>
            </w:pPr>
            <w:r w:rsidRPr="00B81155">
              <w:rPr>
                <w:rFonts w:ascii="Josefin Sans Medium" w:hAnsi="Josefin Sans Medium" w:cs="AmerType Md BT"/>
                <w:color w:val="auto"/>
                <w:szCs w:val="22"/>
              </w:rPr>
              <w:t>Total deposit:</w:t>
            </w:r>
          </w:p>
        </w:tc>
        <w:tc>
          <w:tcPr>
            <w:tcW w:w="5404" w:type="dxa"/>
          </w:tcPr>
          <w:p w14:paraId="291C8901" w14:textId="2E9C0EF5" w:rsidR="003F317C" w:rsidRPr="00B81155" w:rsidRDefault="003F317C" w:rsidP="003F317C">
            <w:pPr>
              <w:pStyle w:val="Heading3"/>
              <w:tabs>
                <w:tab w:val="right" w:pos="9277"/>
              </w:tabs>
              <w:rPr>
                <w:rFonts w:ascii="Josefin Sans Medium" w:hAnsi="Josefin Sans Medium" w:cs="AmerType Md BT"/>
                <w:color w:val="auto"/>
              </w:rPr>
            </w:pPr>
            <w:r w:rsidRPr="00B81155">
              <w:rPr>
                <w:rFonts w:ascii="Josefin Sans Medium" w:hAnsi="Josefin Sans Medium" w:cs="AmerType Md BT"/>
                <w:color w:val="auto"/>
              </w:rPr>
              <w:t>Payment Method</w:t>
            </w:r>
            <w:r w:rsidR="003D16E3" w:rsidRPr="00B81155">
              <w:rPr>
                <w:rFonts w:ascii="Josefin Sans Medium" w:hAnsi="Josefin Sans Medium" w:cs="AmerType Md BT"/>
                <w:color w:val="auto"/>
              </w:rPr>
              <w:t>:</w:t>
            </w:r>
          </w:p>
        </w:tc>
      </w:tr>
      <w:tr w:rsidR="00B81155" w:rsidRPr="00B81155" w14:paraId="162EE3DE" w14:textId="77777777" w:rsidTr="00986F3D">
        <w:trPr>
          <w:trHeight w:val="740"/>
        </w:trPr>
        <w:tc>
          <w:tcPr>
            <w:tcW w:w="10060" w:type="dxa"/>
            <w:gridSpan w:val="2"/>
          </w:tcPr>
          <w:p w14:paraId="6926F26B" w14:textId="77777777" w:rsidR="007966BA" w:rsidRPr="00B81155" w:rsidRDefault="007966BA" w:rsidP="009741A5">
            <w:pPr>
              <w:pStyle w:val="Heading3"/>
              <w:rPr>
                <w:rFonts w:ascii="Josefin Sans Medium" w:hAnsi="Josefin Sans Medium" w:cs="AmerType Md BT"/>
                <w:color w:val="auto"/>
              </w:rPr>
            </w:pPr>
            <w:r w:rsidRPr="00B81155">
              <w:rPr>
                <w:rFonts w:ascii="Josefin Sans Medium" w:hAnsi="Josefin Sans Medium" w:cs="AmerType Md BT"/>
                <w:color w:val="auto"/>
                <w:szCs w:val="22"/>
              </w:rPr>
              <w:t>Date:</w:t>
            </w:r>
          </w:p>
        </w:tc>
      </w:tr>
    </w:tbl>
    <w:p w14:paraId="45691867" w14:textId="0CEE4EE4" w:rsidR="00AC3243" w:rsidRDefault="007966BA" w:rsidP="00C475A4">
      <w:pPr>
        <w:pStyle w:val="BodyText"/>
        <w:rPr>
          <w:rFonts w:ascii="Josefin Sans Medium" w:hAnsi="Josefin Sans Medium" w:cs="AmerType Md BT"/>
        </w:rPr>
      </w:pPr>
      <w:r w:rsidRPr="005A5AA3">
        <w:rPr>
          <w:rFonts w:ascii="Josefin Sans Medium" w:hAnsi="Josefin Sans Medium" w:cs="AmerType Md BT"/>
        </w:rPr>
        <w:t>Deposits</w:t>
      </w:r>
      <w:r w:rsidR="00AC3243">
        <w:rPr>
          <w:rFonts w:ascii="Josefin Sans Medium" w:hAnsi="Josefin Sans Medium" w:cs="AmerType Md BT"/>
        </w:rPr>
        <w:t xml:space="preserve"> &amp; final payments</w:t>
      </w:r>
      <w:r w:rsidRPr="005A5AA3">
        <w:rPr>
          <w:rFonts w:ascii="Josefin Sans Medium" w:hAnsi="Josefin Sans Medium" w:cs="AmerType Md BT"/>
        </w:rPr>
        <w:t xml:space="preserve"> are non-refundable &amp; non-transferable</w:t>
      </w:r>
      <w:r w:rsidR="007E7DDC">
        <w:rPr>
          <w:rFonts w:ascii="Josefin Sans Medium" w:hAnsi="Josefin Sans Medium" w:cs="AmerType Md BT"/>
        </w:rPr>
        <w:t>.</w:t>
      </w:r>
    </w:p>
    <w:p w14:paraId="0145CEAA" w14:textId="123E07FE" w:rsidR="00034E3A" w:rsidRDefault="007E7DDC" w:rsidP="00C475A4">
      <w:pPr>
        <w:pStyle w:val="BodyText"/>
        <w:rPr>
          <w:rFonts w:ascii="Josefin Sans Medium" w:hAnsi="Josefin Sans Medium" w:cs="AmerType Md BT"/>
        </w:rPr>
      </w:pPr>
      <w:r>
        <w:rPr>
          <w:rFonts w:ascii="Josefin Sans Medium" w:hAnsi="Josefin Sans Medium" w:cs="AmerType Md BT"/>
        </w:rPr>
        <w:t>Full payment</w:t>
      </w:r>
      <w:r w:rsidR="003D72FA">
        <w:rPr>
          <w:rFonts w:ascii="Josefin Sans Medium" w:hAnsi="Josefin Sans Medium" w:cs="AmerType Md BT"/>
        </w:rPr>
        <w:t xml:space="preserve">, </w:t>
      </w:r>
      <w:r>
        <w:rPr>
          <w:rFonts w:ascii="Josefin Sans Medium" w:hAnsi="Josefin Sans Medium" w:cs="AmerType Md BT"/>
        </w:rPr>
        <w:t>final numbers</w:t>
      </w:r>
      <w:r w:rsidR="003D72FA">
        <w:rPr>
          <w:rFonts w:ascii="Josefin Sans Medium" w:hAnsi="Josefin Sans Medium" w:cs="AmerType Md BT"/>
        </w:rPr>
        <w:t xml:space="preserve"> &amp; pre-order</w:t>
      </w:r>
      <w:r>
        <w:rPr>
          <w:rFonts w:ascii="Josefin Sans Medium" w:hAnsi="Josefin Sans Medium" w:cs="AmerType Md BT"/>
        </w:rPr>
        <w:t xml:space="preserve"> required 1</w:t>
      </w:r>
      <w:r w:rsidR="0054414E">
        <w:rPr>
          <w:rFonts w:ascii="Josefin Sans Medium" w:hAnsi="Josefin Sans Medium" w:cs="AmerType Md BT"/>
        </w:rPr>
        <w:t>4</w:t>
      </w:r>
      <w:r>
        <w:rPr>
          <w:rFonts w:ascii="Josefin Sans Medium" w:hAnsi="Josefin Sans Medium" w:cs="AmerType Md BT"/>
        </w:rPr>
        <w:t xml:space="preserve"> days </w:t>
      </w:r>
      <w:r w:rsidR="00BB67A2">
        <w:rPr>
          <w:rFonts w:ascii="Josefin Sans Medium" w:hAnsi="Josefin Sans Medium" w:cs="AmerType Md BT"/>
        </w:rPr>
        <w:t>before</w:t>
      </w:r>
      <w:r w:rsidR="000A5562">
        <w:rPr>
          <w:rFonts w:ascii="Josefin Sans Medium" w:hAnsi="Josefin Sans Medium" w:cs="AmerType Md BT"/>
        </w:rPr>
        <w:t>.</w:t>
      </w:r>
      <w:r w:rsidR="007966BA" w:rsidRPr="005A5AA3">
        <w:rPr>
          <w:rFonts w:ascii="Josefin Sans Medium" w:hAnsi="Josefin Sans Medium" w:cs="AmerType Md BT"/>
        </w:rPr>
        <w:br/>
        <w:t xml:space="preserve">01943 607012 </w:t>
      </w:r>
      <w:r w:rsidR="007966BA" w:rsidRPr="005A5AA3">
        <w:rPr>
          <w:rFonts w:ascii="Josefin Sans Medium" w:hAnsi="Josefin Sans Medium" w:cs="AmerType Md BT"/>
        </w:rPr>
        <w:tab/>
      </w:r>
      <w:hyperlink r:id="rId4" w:history="1">
        <w:r w:rsidR="00034E3A" w:rsidRPr="00006B35">
          <w:rPr>
            <w:rStyle w:val="Hyperlink"/>
            <w:rFonts w:ascii="Josefin Sans Medium" w:hAnsi="Josefin Sans Medium" w:cs="AmerType Md BT"/>
          </w:rPr>
          <w:t>info@ilkleymoorvaults.co.uk</w:t>
        </w:r>
      </w:hyperlink>
    </w:p>
    <w:p w14:paraId="56D686E0" w14:textId="77777777" w:rsidR="00034E3A" w:rsidRDefault="00034E3A">
      <w:pPr>
        <w:spacing w:after="160" w:line="259" w:lineRule="auto"/>
        <w:rPr>
          <w:rFonts w:ascii="Josefin Sans Medium" w:hAnsi="Josefin Sans Medium" w:cs="AmerType Md BT"/>
          <w:b/>
          <w:bCs/>
        </w:rPr>
      </w:pPr>
      <w:r>
        <w:rPr>
          <w:rFonts w:ascii="Josefin Sans Medium" w:hAnsi="Josefin Sans Medium" w:cs="AmerType Md BT"/>
        </w:rPr>
        <w:br w:type="page"/>
      </w:r>
    </w:p>
    <w:p w14:paraId="5B87D7A3" w14:textId="169AEC0F" w:rsidR="00034E3A" w:rsidRPr="00B81155" w:rsidRDefault="00034E3A" w:rsidP="00034E3A">
      <w:pPr>
        <w:pStyle w:val="Heading3"/>
        <w:rPr>
          <w:rFonts w:ascii="Josefin Sans Medium" w:hAnsi="Josefin Sans Medium" w:cs="CAC Pinafore"/>
          <w:color w:val="auto"/>
          <w:sz w:val="40"/>
          <w:szCs w:val="40"/>
        </w:rPr>
      </w:pPr>
      <w:r>
        <w:rPr>
          <w:rFonts w:ascii="Josefin Sans Medium" w:hAnsi="Josefin Sans Medium" w:cs="CAC Pinafore"/>
          <w:color w:val="auto"/>
          <w:sz w:val="40"/>
          <w:szCs w:val="40"/>
        </w:rPr>
        <w:lastRenderedPageBreak/>
        <w:t>Loc’s Taste of</w:t>
      </w:r>
      <w:r>
        <w:rPr>
          <w:rFonts w:ascii="Josefin Sans Medium" w:hAnsi="Josefin Sans Medium" w:cs="CAC Pinafore"/>
          <w:color w:val="auto"/>
          <w:sz w:val="40"/>
          <w:szCs w:val="40"/>
        </w:rPr>
        <w:t xml:space="preserve"> Christmas – </w:t>
      </w:r>
      <w:r w:rsidRPr="00B81155">
        <w:rPr>
          <w:rFonts w:ascii="Josefin Sans Medium" w:hAnsi="Josefin Sans Medium" w:cs="CAC Pinafore"/>
          <w:color w:val="auto"/>
          <w:sz w:val="40"/>
          <w:szCs w:val="40"/>
        </w:rPr>
        <w:t>Booking Form</w:t>
      </w:r>
    </w:p>
    <w:p w14:paraId="05687457" w14:textId="77777777" w:rsidR="00034E3A" w:rsidRPr="008F532E" w:rsidRDefault="00034E3A" w:rsidP="00034E3A">
      <w:pPr>
        <w:pStyle w:val="BodyText"/>
        <w:rPr>
          <w:rFonts w:ascii="Josefin Slab" w:hAnsi="Josefin Slab" w:cs="AmerType Md BT"/>
        </w:rPr>
      </w:pPr>
      <w:r w:rsidRPr="008F532E">
        <w:rPr>
          <w:rFonts w:ascii="Josefin Slab" w:hAnsi="Josefin Slab" w:cs="AmerType Md BT"/>
        </w:rPr>
        <w:t xml:space="preserve">Please call to make a provisional booking, then return this form with a deposit of £10 per person. Provisional bookings are held for </w:t>
      </w:r>
      <w:r>
        <w:rPr>
          <w:rFonts w:ascii="Josefin Slab" w:hAnsi="Josefin Slab" w:cs="AmerType Md BT"/>
        </w:rPr>
        <w:t>7</w:t>
      </w:r>
      <w:r w:rsidRPr="008F532E">
        <w:rPr>
          <w:rFonts w:ascii="Josefin Slab" w:hAnsi="Josefin Slab" w:cs="AmerType Md BT"/>
        </w:rPr>
        <w:t xml:space="preserve"> days.</w:t>
      </w:r>
      <w:r w:rsidRPr="008F532E">
        <w:rPr>
          <w:rFonts w:ascii="Josefin Slab" w:hAnsi="Josefin Slab" w:cs="AmerType Md BT"/>
        </w:rPr>
        <w:br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387"/>
      </w:tblGrid>
      <w:tr w:rsidR="00034E3A" w:rsidRPr="00B81155" w14:paraId="2EBCCD30" w14:textId="77777777" w:rsidTr="008B044C">
        <w:trPr>
          <w:trHeight w:val="513"/>
        </w:trPr>
        <w:tc>
          <w:tcPr>
            <w:tcW w:w="10060" w:type="dxa"/>
            <w:gridSpan w:val="2"/>
          </w:tcPr>
          <w:p w14:paraId="1343E535" w14:textId="77777777" w:rsidR="00034E3A" w:rsidRPr="00B81155" w:rsidRDefault="00034E3A" w:rsidP="008B044C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Name:</w:t>
            </w:r>
          </w:p>
        </w:tc>
      </w:tr>
      <w:tr w:rsidR="00034E3A" w:rsidRPr="00B81155" w14:paraId="740D4429" w14:textId="77777777" w:rsidTr="008B044C">
        <w:trPr>
          <w:trHeight w:val="491"/>
        </w:trPr>
        <w:tc>
          <w:tcPr>
            <w:tcW w:w="10060" w:type="dxa"/>
            <w:gridSpan w:val="2"/>
          </w:tcPr>
          <w:p w14:paraId="1C18875A" w14:textId="77777777" w:rsidR="00034E3A" w:rsidRPr="00B81155" w:rsidRDefault="00034E3A" w:rsidP="008B044C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Phone number:</w:t>
            </w:r>
          </w:p>
        </w:tc>
      </w:tr>
      <w:tr w:rsidR="00034E3A" w:rsidRPr="00B81155" w14:paraId="6BBD2173" w14:textId="77777777" w:rsidTr="008B044C">
        <w:trPr>
          <w:trHeight w:val="513"/>
        </w:trPr>
        <w:tc>
          <w:tcPr>
            <w:tcW w:w="10060" w:type="dxa"/>
            <w:gridSpan w:val="2"/>
          </w:tcPr>
          <w:p w14:paraId="3BFCC923" w14:textId="77777777" w:rsidR="00034E3A" w:rsidRPr="00B81155" w:rsidRDefault="00034E3A" w:rsidP="008B044C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Email:</w:t>
            </w:r>
          </w:p>
        </w:tc>
      </w:tr>
      <w:tr w:rsidR="00034E3A" w:rsidRPr="00B81155" w14:paraId="456219D5" w14:textId="77777777" w:rsidTr="008B044C">
        <w:trPr>
          <w:trHeight w:val="491"/>
        </w:trPr>
        <w:tc>
          <w:tcPr>
            <w:tcW w:w="10060" w:type="dxa"/>
            <w:gridSpan w:val="2"/>
          </w:tcPr>
          <w:p w14:paraId="51B91B88" w14:textId="77777777" w:rsidR="00034E3A" w:rsidRPr="00B81155" w:rsidRDefault="00034E3A" w:rsidP="008B044C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Number of guests:</w:t>
            </w:r>
          </w:p>
        </w:tc>
      </w:tr>
      <w:tr w:rsidR="00034E3A" w:rsidRPr="00B81155" w14:paraId="5D06D101" w14:textId="77777777" w:rsidTr="008B044C">
        <w:trPr>
          <w:trHeight w:val="513"/>
        </w:trPr>
        <w:tc>
          <w:tcPr>
            <w:tcW w:w="4673" w:type="dxa"/>
          </w:tcPr>
          <w:p w14:paraId="5F85C9A8" w14:textId="77777777" w:rsidR="00034E3A" w:rsidRPr="00B81155" w:rsidRDefault="00034E3A" w:rsidP="008B044C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Date:</w:t>
            </w:r>
          </w:p>
        </w:tc>
        <w:tc>
          <w:tcPr>
            <w:tcW w:w="5387" w:type="dxa"/>
          </w:tcPr>
          <w:p w14:paraId="2A962499" w14:textId="77777777" w:rsidR="00034E3A" w:rsidRPr="00B81155" w:rsidRDefault="00034E3A" w:rsidP="008B044C">
            <w:pPr>
              <w:rPr>
                <w:rFonts w:ascii="Josefin Sans Medium" w:hAnsi="Josefin Sans Medium" w:cs="AmerType Md BT"/>
                <w:bCs/>
                <w:sz w:val="22"/>
                <w:szCs w:val="22"/>
              </w:rPr>
            </w:pPr>
            <w:r w:rsidRPr="00B81155">
              <w:rPr>
                <w:rFonts w:ascii="Josefin Sans Medium" w:hAnsi="Josefin Sans Medium" w:cs="AmerType Md BT"/>
                <w:bCs/>
                <w:sz w:val="22"/>
                <w:szCs w:val="22"/>
              </w:rPr>
              <w:t>Time:</w:t>
            </w:r>
          </w:p>
        </w:tc>
      </w:tr>
    </w:tbl>
    <w:p w14:paraId="698D01E1" w14:textId="77777777" w:rsidR="00034E3A" w:rsidRPr="00B81155" w:rsidRDefault="00034E3A" w:rsidP="00034E3A">
      <w:pPr>
        <w:pStyle w:val="BodyText"/>
        <w:rPr>
          <w:rFonts w:ascii="Copperplate Gothic Bold" w:hAnsi="Copperplate Gothic Bold" w:cs="AmerType Md BT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7"/>
        <w:gridCol w:w="5363"/>
      </w:tblGrid>
      <w:tr w:rsidR="00034E3A" w:rsidRPr="00B81155" w14:paraId="7F60F593" w14:textId="77777777" w:rsidTr="008B044C">
        <w:trPr>
          <w:trHeight w:val="401"/>
        </w:trPr>
        <w:tc>
          <w:tcPr>
            <w:tcW w:w="4697" w:type="dxa"/>
          </w:tcPr>
          <w:p w14:paraId="618E11DE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Cs w:val="18"/>
              </w:rPr>
            </w:pPr>
            <w:r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2"/>
                <w:szCs w:val="18"/>
              </w:rPr>
              <w:t>Vaults Christmas Menu Pre-Order</w:t>
            </w:r>
          </w:p>
        </w:tc>
        <w:tc>
          <w:tcPr>
            <w:tcW w:w="5363" w:type="dxa"/>
          </w:tcPr>
          <w:p w14:paraId="22505887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Cs w:val="18"/>
              </w:rPr>
            </w:pPr>
            <w:r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2"/>
                <w:szCs w:val="18"/>
              </w:rPr>
              <w:t>Number</w:t>
            </w: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2"/>
                <w:szCs w:val="18"/>
              </w:rPr>
              <w:t>:</w:t>
            </w:r>
          </w:p>
        </w:tc>
      </w:tr>
      <w:tr w:rsidR="00034E3A" w:rsidRPr="00B81155" w14:paraId="59B67CD3" w14:textId="77777777" w:rsidTr="008B044C">
        <w:trPr>
          <w:trHeight w:val="420"/>
        </w:trPr>
        <w:tc>
          <w:tcPr>
            <w:tcW w:w="4697" w:type="dxa"/>
          </w:tcPr>
          <w:p w14:paraId="45BA13FE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bCs/>
                <w:i w:val="0"/>
                <w:iCs w:val="0"/>
                <w:color w:val="auto"/>
                <w:szCs w:val="18"/>
              </w:rPr>
            </w:pPr>
            <w:r w:rsidRPr="00B81155">
              <w:rPr>
                <w:rFonts w:ascii="Josefin Sans Medium" w:hAnsi="Josefin Sans Medium" w:cs="CAC Pinafore"/>
                <w:i w:val="0"/>
                <w:iCs w:val="0"/>
                <w:color w:val="auto"/>
                <w:sz w:val="36"/>
                <w:szCs w:val="36"/>
              </w:rPr>
              <w:t>Starters:</w:t>
            </w:r>
          </w:p>
        </w:tc>
        <w:tc>
          <w:tcPr>
            <w:tcW w:w="5363" w:type="dxa"/>
          </w:tcPr>
          <w:p w14:paraId="0E9DE067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034E3A" w:rsidRPr="00B81155" w14:paraId="409A51A6" w14:textId="77777777" w:rsidTr="008B044C">
        <w:trPr>
          <w:trHeight w:val="440"/>
        </w:trPr>
        <w:tc>
          <w:tcPr>
            <w:tcW w:w="4697" w:type="dxa"/>
          </w:tcPr>
          <w:p w14:paraId="48DF8757" w14:textId="778EB3E6" w:rsidR="00034E3A" w:rsidRPr="00B81155" w:rsidRDefault="00034E3A" w:rsidP="008B044C">
            <w:pPr>
              <w:pStyle w:val="Standard"/>
              <w:rPr>
                <w:rFonts w:ascii="Josefin Sans Medium" w:hAnsi="Josefin Sans Medium"/>
                <w:sz w:val="20"/>
                <w:szCs w:val="20"/>
              </w:rPr>
            </w:pPr>
            <w:r>
              <w:rPr>
                <w:rFonts w:ascii="Josefin Sans Medium" w:hAnsi="Josefin Sans Medium"/>
                <w:sz w:val="20"/>
                <w:szCs w:val="20"/>
              </w:rPr>
              <w:t>Spring Rolls</w:t>
            </w:r>
            <w:r>
              <w:rPr>
                <w:rFonts w:ascii="Josefin Sans Medium" w:hAnsi="Josefin Sans Medium"/>
                <w:sz w:val="20"/>
                <w:szCs w:val="20"/>
              </w:rPr>
              <w:t xml:space="preserve"> (ve) (gfa)</w:t>
            </w:r>
          </w:p>
        </w:tc>
        <w:tc>
          <w:tcPr>
            <w:tcW w:w="5363" w:type="dxa"/>
          </w:tcPr>
          <w:p w14:paraId="4257E288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034E3A" w:rsidRPr="00B81155" w14:paraId="4468142C" w14:textId="77777777" w:rsidTr="008B044C">
        <w:trPr>
          <w:trHeight w:val="420"/>
        </w:trPr>
        <w:tc>
          <w:tcPr>
            <w:tcW w:w="4697" w:type="dxa"/>
          </w:tcPr>
          <w:p w14:paraId="7B3B29C3" w14:textId="77777777" w:rsidR="00034E3A" w:rsidRPr="00B81155" w:rsidRDefault="00034E3A" w:rsidP="008B044C">
            <w:pPr>
              <w:pStyle w:val="Standard"/>
              <w:rPr>
                <w:rFonts w:ascii="Josefin Sans Medium" w:hAnsi="Josefin Sans Medium"/>
                <w:sz w:val="20"/>
                <w:szCs w:val="20"/>
              </w:rPr>
            </w:pPr>
            <w:r>
              <w:rPr>
                <w:rFonts w:ascii="Josefin Sans Medium" w:hAnsi="Josefin Sans Medium"/>
                <w:sz w:val="20"/>
                <w:szCs w:val="20"/>
              </w:rPr>
              <w:t>Yuzu Salmon (gfa)</w:t>
            </w:r>
          </w:p>
        </w:tc>
        <w:tc>
          <w:tcPr>
            <w:tcW w:w="5363" w:type="dxa"/>
          </w:tcPr>
          <w:p w14:paraId="27BE2397" w14:textId="77777777" w:rsidR="00034E3A" w:rsidRPr="00B81155" w:rsidRDefault="00034E3A" w:rsidP="008B044C">
            <w:pPr>
              <w:pStyle w:val="Heading7"/>
              <w:ind w:right="-195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034E3A" w:rsidRPr="00B81155" w14:paraId="4D4BD430" w14:textId="77777777" w:rsidTr="008B044C">
        <w:trPr>
          <w:trHeight w:val="440"/>
        </w:trPr>
        <w:tc>
          <w:tcPr>
            <w:tcW w:w="4697" w:type="dxa"/>
          </w:tcPr>
          <w:p w14:paraId="67DABE4A" w14:textId="63B02328" w:rsidR="00034E3A" w:rsidRPr="00B81155" w:rsidRDefault="00034E3A" w:rsidP="008B044C">
            <w:pPr>
              <w:pStyle w:val="Standard"/>
              <w:rPr>
                <w:rFonts w:ascii="Josefin Sans Medium" w:hAnsi="Josefin Sans Medium"/>
                <w:sz w:val="20"/>
                <w:szCs w:val="20"/>
              </w:rPr>
            </w:pPr>
            <w:r>
              <w:rPr>
                <w:rFonts w:ascii="Josefin Sans Medium" w:hAnsi="Josefin Sans Medium"/>
                <w:sz w:val="20"/>
                <w:szCs w:val="20"/>
              </w:rPr>
              <w:t>Chicken Satay (gf)</w:t>
            </w:r>
          </w:p>
        </w:tc>
        <w:tc>
          <w:tcPr>
            <w:tcW w:w="5363" w:type="dxa"/>
          </w:tcPr>
          <w:p w14:paraId="4DC302B6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034E3A" w:rsidRPr="00B81155" w14:paraId="3DEAC5C6" w14:textId="77777777" w:rsidTr="008B044C">
        <w:trPr>
          <w:trHeight w:val="440"/>
        </w:trPr>
        <w:tc>
          <w:tcPr>
            <w:tcW w:w="4697" w:type="dxa"/>
          </w:tcPr>
          <w:p w14:paraId="711807A2" w14:textId="2A64E794" w:rsidR="00034E3A" w:rsidRPr="00B81155" w:rsidRDefault="00034E3A" w:rsidP="008B044C">
            <w:pPr>
              <w:pStyle w:val="Standard"/>
              <w:rPr>
                <w:rFonts w:ascii="Josefin Sans Medium" w:hAnsi="Josefin Sans Medium"/>
                <w:sz w:val="20"/>
                <w:szCs w:val="20"/>
              </w:rPr>
            </w:pPr>
            <w:r>
              <w:rPr>
                <w:rFonts w:ascii="Josefin Sans Medium" w:hAnsi="Josefin Sans Medium"/>
                <w:sz w:val="20"/>
                <w:szCs w:val="20"/>
              </w:rPr>
              <w:t xml:space="preserve">Kids </w:t>
            </w:r>
            <w:r>
              <w:rPr>
                <w:rFonts w:ascii="Josefin Sans Medium" w:hAnsi="Josefin Sans Medium"/>
                <w:sz w:val="20"/>
                <w:szCs w:val="20"/>
              </w:rPr>
              <w:t>Spring Rolls</w:t>
            </w:r>
            <w:r>
              <w:rPr>
                <w:rFonts w:ascii="Josefin Sans Medium" w:hAnsi="Josefin Sans Medium"/>
                <w:sz w:val="20"/>
                <w:szCs w:val="20"/>
              </w:rPr>
              <w:t xml:space="preserve"> (ve) (gfa)</w:t>
            </w:r>
          </w:p>
        </w:tc>
        <w:tc>
          <w:tcPr>
            <w:tcW w:w="5363" w:type="dxa"/>
          </w:tcPr>
          <w:p w14:paraId="41E9B5A8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color w:val="auto"/>
                <w:szCs w:val="18"/>
              </w:rPr>
            </w:pPr>
          </w:p>
        </w:tc>
      </w:tr>
      <w:tr w:rsidR="00034E3A" w:rsidRPr="00B81155" w14:paraId="4C5D955A" w14:textId="77777777" w:rsidTr="008B044C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72B20B4D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i w:val="0"/>
                <w:iCs w:val="0"/>
                <w:color w:val="auto"/>
                <w:sz w:val="22"/>
                <w:szCs w:val="16"/>
              </w:rPr>
            </w:pPr>
            <w:r w:rsidRPr="00B81155">
              <w:rPr>
                <w:rFonts w:ascii="Josefin Sans Medium" w:hAnsi="Josefin Sans Medium" w:cs="CAC Pinafore"/>
                <w:i w:val="0"/>
                <w:iCs w:val="0"/>
                <w:color w:val="auto"/>
                <w:sz w:val="36"/>
                <w:szCs w:val="36"/>
              </w:rPr>
              <w:t>Mains: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33688907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2"/>
                <w:szCs w:val="16"/>
              </w:rPr>
            </w:pPr>
          </w:p>
        </w:tc>
      </w:tr>
      <w:tr w:rsidR="00034E3A" w:rsidRPr="00B81155" w14:paraId="120808E7" w14:textId="77777777" w:rsidTr="008B044C">
        <w:trPr>
          <w:trHeight w:val="420"/>
        </w:trPr>
        <w:tc>
          <w:tcPr>
            <w:tcW w:w="4697" w:type="dxa"/>
          </w:tcPr>
          <w:p w14:paraId="3D37864C" w14:textId="42C537C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2"/>
                <w:szCs w:val="16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Mango Chicken</w:t>
            </w:r>
          </w:p>
        </w:tc>
        <w:tc>
          <w:tcPr>
            <w:tcW w:w="5363" w:type="dxa"/>
          </w:tcPr>
          <w:p w14:paraId="1627DAF8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2"/>
                <w:szCs w:val="16"/>
              </w:rPr>
            </w:pPr>
          </w:p>
        </w:tc>
      </w:tr>
      <w:tr w:rsidR="00034E3A" w:rsidRPr="00B81155" w14:paraId="044DB769" w14:textId="77777777" w:rsidTr="008B044C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594A5138" w14:textId="414E6B12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Aromatic Pork</w:t>
            </w:r>
            <w:r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(gfa)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131AC03E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034E3A" w:rsidRPr="00B81155" w14:paraId="1FE65FC2" w14:textId="77777777" w:rsidTr="008B044C">
        <w:trPr>
          <w:trHeight w:val="420"/>
        </w:trPr>
        <w:tc>
          <w:tcPr>
            <w:tcW w:w="4697" w:type="dxa"/>
          </w:tcPr>
          <w:p w14:paraId="3481E30E" w14:textId="2D623FED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Vegetable Red Curry (ve) (gf)</w:t>
            </w:r>
          </w:p>
        </w:tc>
        <w:tc>
          <w:tcPr>
            <w:tcW w:w="5363" w:type="dxa"/>
          </w:tcPr>
          <w:p w14:paraId="75F0547E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034E3A" w:rsidRPr="00B81155" w14:paraId="28A888A8" w14:textId="77777777" w:rsidTr="008B044C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63F46439" w14:textId="6EA36BF4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 xml:space="preserve">Kids </w:t>
            </w:r>
            <w:r w:rsidR="00350F4F"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>Mango Chicken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31B5DB3D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034E3A" w:rsidRPr="00B81155" w14:paraId="4755D0D7" w14:textId="77777777" w:rsidTr="008B044C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648F522C" w14:textId="0E716F79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 xml:space="preserve">Kids </w:t>
            </w:r>
            <w:r w:rsidR="00350F4F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Vegetable</w:t>
            </w:r>
            <w:r w:rsidR="0068245D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Red</w:t>
            </w:r>
            <w:r w:rsidR="00350F4F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Curry </w:t>
            </w:r>
            <w:r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  <w:t>(ve) (gf)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69504437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034E3A" w:rsidRPr="00B81155" w14:paraId="75254449" w14:textId="77777777" w:rsidTr="008B044C">
        <w:trPr>
          <w:trHeight w:val="420"/>
        </w:trPr>
        <w:tc>
          <w:tcPr>
            <w:tcW w:w="4697" w:type="dxa"/>
          </w:tcPr>
          <w:p w14:paraId="4239A04C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2"/>
                <w:szCs w:val="16"/>
              </w:rPr>
            </w:pPr>
            <w:r w:rsidRPr="00B81155">
              <w:rPr>
                <w:rFonts w:ascii="Josefin Sans Medium" w:hAnsi="Josefin Sans Medium" w:cs="CAC Pinafore"/>
                <w:i w:val="0"/>
                <w:iCs w:val="0"/>
                <w:color w:val="auto"/>
                <w:sz w:val="36"/>
                <w:szCs w:val="36"/>
              </w:rPr>
              <w:t>Desserts:</w:t>
            </w:r>
          </w:p>
        </w:tc>
        <w:tc>
          <w:tcPr>
            <w:tcW w:w="5363" w:type="dxa"/>
          </w:tcPr>
          <w:p w14:paraId="37C7556F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034E3A" w:rsidRPr="00B81155" w14:paraId="4B5C99D8" w14:textId="77777777" w:rsidTr="008B044C">
        <w:trPr>
          <w:trHeight w:val="420"/>
        </w:trPr>
        <w:tc>
          <w:tcPr>
            <w:tcW w:w="4697" w:type="dxa"/>
            <w:tcBorders>
              <w:bottom w:val="single" w:sz="4" w:space="0" w:color="auto"/>
            </w:tcBorders>
          </w:tcPr>
          <w:p w14:paraId="31B990DE" w14:textId="2D34AEE9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Lemongrass Brûlée</w:t>
            </w:r>
            <w:r w:rsidR="00E45BF1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(v)</w:t>
            </w:r>
          </w:p>
        </w:tc>
        <w:tc>
          <w:tcPr>
            <w:tcW w:w="5363" w:type="dxa"/>
            <w:tcBorders>
              <w:bottom w:val="single" w:sz="4" w:space="0" w:color="auto"/>
            </w:tcBorders>
          </w:tcPr>
          <w:p w14:paraId="36F7614D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034E3A" w:rsidRPr="00B81155" w14:paraId="4555BCCE" w14:textId="77777777" w:rsidTr="008B044C">
        <w:trPr>
          <w:trHeight w:val="420"/>
        </w:trPr>
        <w:tc>
          <w:tcPr>
            <w:tcW w:w="4697" w:type="dxa"/>
          </w:tcPr>
          <w:p w14:paraId="3A86C943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Ginger Sponge</w:t>
            </w:r>
            <w:r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(v)</w:t>
            </w:r>
          </w:p>
        </w:tc>
        <w:tc>
          <w:tcPr>
            <w:tcW w:w="5363" w:type="dxa"/>
          </w:tcPr>
          <w:p w14:paraId="5FE3E85A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034E3A" w:rsidRPr="00B81155" w14:paraId="600DEE31" w14:textId="77777777" w:rsidTr="008B044C">
        <w:trPr>
          <w:trHeight w:val="420"/>
        </w:trPr>
        <w:tc>
          <w:tcPr>
            <w:tcW w:w="4697" w:type="dxa"/>
          </w:tcPr>
          <w:p w14:paraId="05390B33" w14:textId="77777777" w:rsidR="00034E3A" w:rsidRPr="00B81155" w:rsidRDefault="00034E3A" w:rsidP="008B044C">
            <w:pPr>
              <w:pStyle w:val="Heading7"/>
              <w:rPr>
                <w:rFonts w:ascii="Josefin Sans Medium" w:hAnsi="Josefin Sans Medium" w:cs="AmerType Md BT"/>
                <w:b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Churros</w:t>
            </w:r>
            <w:r w:rsidRPr="00B81155"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(v)</w:t>
            </w: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 xml:space="preserve"> (vea)</w:t>
            </w:r>
          </w:p>
        </w:tc>
        <w:tc>
          <w:tcPr>
            <w:tcW w:w="5363" w:type="dxa"/>
          </w:tcPr>
          <w:p w14:paraId="786F4744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  <w:tr w:rsidR="00034E3A" w:rsidRPr="00B81155" w14:paraId="47EB1206" w14:textId="77777777" w:rsidTr="008B044C">
        <w:trPr>
          <w:trHeight w:val="420"/>
        </w:trPr>
        <w:tc>
          <w:tcPr>
            <w:tcW w:w="4697" w:type="dxa"/>
          </w:tcPr>
          <w:p w14:paraId="1177BC9F" w14:textId="77777777" w:rsidR="00034E3A" w:rsidRDefault="00034E3A" w:rsidP="008B044C">
            <w:pPr>
              <w:pStyle w:val="Heading7"/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</w:pPr>
            <w:r>
              <w:rPr>
                <w:rFonts w:ascii="Josefin Sans Medium" w:hAnsi="Josefin Sans Medium" w:cs="AmerType Md BT"/>
                <w:i w:val="0"/>
                <w:iCs w:val="0"/>
                <w:color w:val="auto"/>
                <w:sz w:val="20"/>
                <w:szCs w:val="14"/>
              </w:rPr>
              <w:t>Kids Churros (v) (vea)</w:t>
            </w:r>
          </w:p>
        </w:tc>
        <w:tc>
          <w:tcPr>
            <w:tcW w:w="5363" w:type="dxa"/>
          </w:tcPr>
          <w:p w14:paraId="398BEC0A" w14:textId="77777777" w:rsidR="00034E3A" w:rsidRPr="00B81155" w:rsidRDefault="00034E3A" w:rsidP="008B044C">
            <w:pPr>
              <w:jc w:val="both"/>
              <w:rPr>
                <w:rFonts w:ascii="Josefin Sans Medium" w:hAnsi="Josefin Sans Medium" w:cs="AmerType Md BT"/>
                <w:b/>
                <w:bCs/>
                <w:sz w:val="20"/>
                <w:szCs w:val="14"/>
              </w:rPr>
            </w:pPr>
          </w:p>
        </w:tc>
      </w:tr>
    </w:tbl>
    <w:p w14:paraId="201F5A95" w14:textId="77777777" w:rsidR="00034E3A" w:rsidRPr="00B81155" w:rsidRDefault="00034E3A" w:rsidP="00034E3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6DE2B6E8" w14:textId="77777777" w:rsidR="00034E3A" w:rsidRPr="00B81155" w:rsidRDefault="00034E3A" w:rsidP="00034E3A">
      <w:pPr>
        <w:pStyle w:val="BodyText"/>
        <w:rPr>
          <w:rFonts w:ascii="Josefin Sans Medium" w:hAnsi="Josefin Sans Medium" w:cs="AmerType Md BT"/>
          <w:sz w:val="2"/>
          <w:szCs w:val="2"/>
        </w:rPr>
      </w:pPr>
      <w:r>
        <w:rPr>
          <w:rFonts w:ascii="Josefin Sans Medium" w:hAnsi="Josefin Sans Medium" w:cs="AmerType Md BT"/>
          <w:sz w:val="2"/>
          <w:szCs w:val="2"/>
        </w:rPr>
        <w:t>0</w:t>
      </w:r>
    </w:p>
    <w:p w14:paraId="2D8FC5A3" w14:textId="77777777" w:rsidR="00034E3A" w:rsidRPr="00B81155" w:rsidRDefault="00034E3A" w:rsidP="00034E3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7F9DD2A8" w14:textId="77777777" w:rsidR="00034E3A" w:rsidRPr="00B81155" w:rsidRDefault="00034E3A" w:rsidP="00034E3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4E3A" w:rsidRPr="00B81155" w14:paraId="05E9BDE4" w14:textId="77777777" w:rsidTr="008B044C">
        <w:trPr>
          <w:trHeight w:val="1471"/>
        </w:trPr>
        <w:tc>
          <w:tcPr>
            <w:tcW w:w="10060" w:type="dxa"/>
          </w:tcPr>
          <w:p w14:paraId="64A76C11" w14:textId="77777777" w:rsidR="00034E3A" w:rsidRPr="00986F3D" w:rsidRDefault="00034E3A" w:rsidP="008B044C">
            <w:pPr>
              <w:pStyle w:val="BodyText"/>
              <w:rPr>
                <w:rFonts w:ascii="Josefin Sans Medium" w:hAnsi="Josefin Sans Medium" w:cs="AmerType Md BT"/>
                <w:sz w:val="20"/>
                <w:szCs w:val="20"/>
              </w:rPr>
            </w:pPr>
            <w:r w:rsidRPr="00B81155">
              <w:rPr>
                <w:rFonts w:ascii="Josefin Sans Medium" w:hAnsi="Josefin Sans Medium"/>
              </w:rPr>
              <w:t>A</w:t>
            </w:r>
            <w:r w:rsidRPr="00B81155">
              <w:rPr>
                <w:rFonts w:ascii="Josefin Sans Medium" w:hAnsi="Josefin Sans Medium" w:cs="AmerType Md BT"/>
                <w:sz w:val="20"/>
                <w:szCs w:val="20"/>
              </w:rPr>
              <w:t>ny other information: (e.g. special dietary requirements)</w:t>
            </w:r>
            <w:r w:rsidRPr="00B81155">
              <w:rPr>
                <w:rFonts w:ascii="Josefin Sans Medium" w:hAnsi="Josefin Sans Medium" w:cs="AmerType Md BT"/>
                <w:sz w:val="20"/>
                <w:szCs w:val="20"/>
              </w:rPr>
              <w:br/>
            </w:r>
          </w:p>
        </w:tc>
      </w:tr>
    </w:tbl>
    <w:p w14:paraId="73269503" w14:textId="77777777" w:rsidR="00034E3A" w:rsidRPr="00B81155" w:rsidRDefault="00034E3A" w:rsidP="00034E3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2A2F9558" w14:textId="77777777" w:rsidR="00034E3A" w:rsidRPr="00B81155" w:rsidRDefault="00034E3A" w:rsidP="00034E3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7E81112E" w14:textId="77777777" w:rsidR="00034E3A" w:rsidRPr="00B81155" w:rsidRDefault="00034E3A" w:rsidP="00034E3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p w14:paraId="387D051A" w14:textId="77777777" w:rsidR="00034E3A" w:rsidRPr="00B81155" w:rsidRDefault="00034E3A" w:rsidP="00034E3A">
      <w:pPr>
        <w:pStyle w:val="BodyText"/>
        <w:rPr>
          <w:rFonts w:ascii="Josefin Sans Medium" w:hAnsi="Josefin Sans Medium" w:cs="AmerType Md BT"/>
          <w:sz w:val="2"/>
          <w:szCs w:val="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5404"/>
      </w:tblGrid>
      <w:tr w:rsidR="00034E3A" w:rsidRPr="00B81155" w14:paraId="2E81D280" w14:textId="77777777" w:rsidTr="008B044C">
        <w:trPr>
          <w:trHeight w:val="662"/>
        </w:trPr>
        <w:tc>
          <w:tcPr>
            <w:tcW w:w="4656" w:type="dxa"/>
          </w:tcPr>
          <w:p w14:paraId="2F3985CC" w14:textId="77777777" w:rsidR="00034E3A" w:rsidRPr="00B81155" w:rsidRDefault="00034E3A" w:rsidP="008B044C">
            <w:pPr>
              <w:pStyle w:val="Heading3"/>
              <w:tabs>
                <w:tab w:val="right" w:pos="9277"/>
              </w:tabs>
              <w:rPr>
                <w:rFonts w:ascii="Josefin Sans Medium" w:hAnsi="Josefin Sans Medium" w:cs="AmerType Md BT"/>
                <w:color w:val="auto"/>
              </w:rPr>
            </w:pPr>
            <w:r w:rsidRPr="00B81155">
              <w:rPr>
                <w:rFonts w:ascii="Josefin Sans Medium" w:hAnsi="Josefin Sans Medium" w:cs="AmerType Md BT"/>
                <w:color w:val="auto"/>
                <w:szCs w:val="22"/>
              </w:rPr>
              <w:t>Total deposit:</w:t>
            </w:r>
          </w:p>
        </w:tc>
        <w:tc>
          <w:tcPr>
            <w:tcW w:w="5404" w:type="dxa"/>
          </w:tcPr>
          <w:p w14:paraId="4CCEA44C" w14:textId="77777777" w:rsidR="00034E3A" w:rsidRPr="00B81155" w:rsidRDefault="00034E3A" w:rsidP="008B044C">
            <w:pPr>
              <w:pStyle w:val="Heading3"/>
              <w:tabs>
                <w:tab w:val="right" w:pos="9277"/>
              </w:tabs>
              <w:rPr>
                <w:rFonts w:ascii="Josefin Sans Medium" w:hAnsi="Josefin Sans Medium" w:cs="AmerType Md BT"/>
                <w:color w:val="auto"/>
              </w:rPr>
            </w:pPr>
            <w:r w:rsidRPr="00B81155">
              <w:rPr>
                <w:rFonts w:ascii="Josefin Sans Medium" w:hAnsi="Josefin Sans Medium" w:cs="AmerType Md BT"/>
                <w:color w:val="auto"/>
              </w:rPr>
              <w:t>Payment Method:</w:t>
            </w:r>
          </w:p>
        </w:tc>
      </w:tr>
      <w:tr w:rsidR="00034E3A" w:rsidRPr="00B81155" w14:paraId="3D0AB1A3" w14:textId="77777777" w:rsidTr="008B044C">
        <w:trPr>
          <w:trHeight w:val="740"/>
        </w:trPr>
        <w:tc>
          <w:tcPr>
            <w:tcW w:w="10060" w:type="dxa"/>
            <w:gridSpan w:val="2"/>
          </w:tcPr>
          <w:p w14:paraId="457538A3" w14:textId="77777777" w:rsidR="00034E3A" w:rsidRPr="00B81155" w:rsidRDefault="00034E3A" w:rsidP="008B044C">
            <w:pPr>
              <w:pStyle w:val="Heading3"/>
              <w:rPr>
                <w:rFonts w:ascii="Josefin Sans Medium" w:hAnsi="Josefin Sans Medium" w:cs="AmerType Md BT"/>
                <w:color w:val="auto"/>
              </w:rPr>
            </w:pPr>
            <w:r w:rsidRPr="00B81155">
              <w:rPr>
                <w:rFonts w:ascii="Josefin Sans Medium" w:hAnsi="Josefin Sans Medium" w:cs="AmerType Md BT"/>
                <w:color w:val="auto"/>
                <w:szCs w:val="22"/>
              </w:rPr>
              <w:t>Date:</w:t>
            </w:r>
          </w:p>
        </w:tc>
      </w:tr>
    </w:tbl>
    <w:p w14:paraId="5E4D8DAF" w14:textId="77777777" w:rsidR="00034E3A" w:rsidRDefault="00034E3A" w:rsidP="00034E3A">
      <w:pPr>
        <w:pStyle w:val="BodyText"/>
        <w:rPr>
          <w:rFonts w:ascii="Josefin Sans Medium" w:hAnsi="Josefin Sans Medium" w:cs="AmerType Md BT"/>
        </w:rPr>
      </w:pPr>
      <w:r w:rsidRPr="005A5AA3">
        <w:rPr>
          <w:rFonts w:ascii="Josefin Sans Medium" w:hAnsi="Josefin Sans Medium" w:cs="AmerType Md BT"/>
        </w:rPr>
        <w:t>Deposits</w:t>
      </w:r>
      <w:r>
        <w:rPr>
          <w:rFonts w:ascii="Josefin Sans Medium" w:hAnsi="Josefin Sans Medium" w:cs="AmerType Md BT"/>
        </w:rPr>
        <w:t xml:space="preserve"> &amp; final payments</w:t>
      </w:r>
      <w:r w:rsidRPr="005A5AA3">
        <w:rPr>
          <w:rFonts w:ascii="Josefin Sans Medium" w:hAnsi="Josefin Sans Medium" w:cs="AmerType Md BT"/>
        </w:rPr>
        <w:t xml:space="preserve"> are non-refundable &amp; non-transferable</w:t>
      </w:r>
      <w:r>
        <w:rPr>
          <w:rFonts w:ascii="Josefin Sans Medium" w:hAnsi="Josefin Sans Medium" w:cs="AmerType Md BT"/>
        </w:rPr>
        <w:t>.</w:t>
      </w:r>
    </w:p>
    <w:p w14:paraId="604159C0" w14:textId="77777777" w:rsidR="00034E3A" w:rsidRPr="005A5AA3" w:rsidRDefault="00034E3A" w:rsidP="00034E3A">
      <w:pPr>
        <w:pStyle w:val="BodyText"/>
        <w:rPr>
          <w:rFonts w:ascii="Josefin Sans Medium" w:hAnsi="Josefin Sans Medium" w:cs="AmerType Md BT"/>
          <w:lang w:val="en-US"/>
        </w:rPr>
      </w:pPr>
      <w:r>
        <w:rPr>
          <w:rFonts w:ascii="Josefin Sans Medium" w:hAnsi="Josefin Sans Medium" w:cs="AmerType Md BT"/>
        </w:rPr>
        <w:t>Full payment, final numbers &amp; pre-order required 14 days before.</w:t>
      </w:r>
      <w:r w:rsidRPr="005A5AA3">
        <w:rPr>
          <w:rFonts w:ascii="Josefin Sans Medium" w:hAnsi="Josefin Sans Medium" w:cs="AmerType Md BT"/>
        </w:rPr>
        <w:br/>
        <w:t xml:space="preserve">01943 607012 </w:t>
      </w:r>
      <w:r w:rsidRPr="005A5AA3">
        <w:rPr>
          <w:rFonts w:ascii="Josefin Sans Medium" w:hAnsi="Josefin Sans Medium" w:cs="AmerType Md BT"/>
        </w:rPr>
        <w:tab/>
        <w:t>info@ilkleymoorvaults.co.uk</w:t>
      </w:r>
    </w:p>
    <w:p w14:paraId="721F84E4" w14:textId="77777777" w:rsidR="007966BA" w:rsidRPr="005A5AA3" w:rsidRDefault="007966BA" w:rsidP="00C475A4">
      <w:pPr>
        <w:pStyle w:val="BodyText"/>
        <w:rPr>
          <w:rFonts w:ascii="Josefin Sans Medium" w:hAnsi="Josefin Sans Medium" w:cs="AmerType Md BT"/>
          <w:lang w:val="en-US"/>
        </w:rPr>
      </w:pPr>
    </w:p>
    <w:sectPr w:rsidR="007966BA" w:rsidRPr="005A5AA3" w:rsidSect="008F532E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ult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Vaults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osefin Sans Medium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C Pinafor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osefin Slab">
    <w:panose1 w:val="02000000000000000000"/>
    <w:charset w:val="00"/>
    <w:family w:val="auto"/>
    <w:pitch w:val="variable"/>
    <w:sig w:usb0="00000007" w:usb1="00000004" w:usb2="00000000" w:usb3="00000000" w:csb0="00000011" w:csb1="00000000"/>
  </w:font>
  <w:font w:name="AmerType Md BT">
    <w:altName w:val="Century"/>
    <w:panose1 w:val="02090804030505020204"/>
    <w:charset w:val="00"/>
    <w:family w:val="roman"/>
    <w:pitch w:val="variable"/>
    <w:sig w:usb0="00000087" w:usb1="00000000" w:usb2="00000000" w:usb3="00000000" w:csb0="0000001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BA"/>
    <w:rsid w:val="00034E3A"/>
    <w:rsid w:val="00071A31"/>
    <w:rsid w:val="000A5562"/>
    <w:rsid w:val="000C25AC"/>
    <w:rsid w:val="000D3E7E"/>
    <w:rsid w:val="0012517D"/>
    <w:rsid w:val="0013278C"/>
    <w:rsid w:val="001A027F"/>
    <w:rsid w:val="001D38A4"/>
    <w:rsid w:val="002326E2"/>
    <w:rsid w:val="002346A3"/>
    <w:rsid w:val="0025674E"/>
    <w:rsid w:val="00270570"/>
    <w:rsid w:val="002A59C0"/>
    <w:rsid w:val="002D2F78"/>
    <w:rsid w:val="002F46D6"/>
    <w:rsid w:val="00310975"/>
    <w:rsid w:val="00331102"/>
    <w:rsid w:val="00350F4F"/>
    <w:rsid w:val="00367738"/>
    <w:rsid w:val="003D16E3"/>
    <w:rsid w:val="003D72FA"/>
    <w:rsid w:val="003F317C"/>
    <w:rsid w:val="004028F7"/>
    <w:rsid w:val="00415A88"/>
    <w:rsid w:val="00433D29"/>
    <w:rsid w:val="004B01C4"/>
    <w:rsid w:val="004B6ACE"/>
    <w:rsid w:val="00506457"/>
    <w:rsid w:val="00512C19"/>
    <w:rsid w:val="0054414E"/>
    <w:rsid w:val="0058794A"/>
    <w:rsid w:val="005A5AA3"/>
    <w:rsid w:val="00640A98"/>
    <w:rsid w:val="00646B38"/>
    <w:rsid w:val="0068245D"/>
    <w:rsid w:val="00685045"/>
    <w:rsid w:val="00732F8D"/>
    <w:rsid w:val="00763203"/>
    <w:rsid w:val="007966BA"/>
    <w:rsid w:val="007B195D"/>
    <w:rsid w:val="007B368C"/>
    <w:rsid w:val="007E7DDC"/>
    <w:rsid w:val="00813F96"/>
    <w:rsid w:val="00826832"/>
    <w:rsid w:val="008463CD"/>
    <w:rsid w:val="0085416E"/>
    <w:rsid w:val="008C7813"/>
    <w:rsid w:val="008E6BC2"/>
    <w:rsid w:val="008F532E"/>
    <w:rsid w:val="0090108B"/>
    <w:rsid w:val="00986F3D"/>
    <w:rsid w:val="009C4321"/>
    <w:rsid w:val="00A9024B"/>
    <w:rsid w:val="00AC3243"/>
    <w:rsid w:val="00AD1A9F"/>
    <w:rsid w:val="00AE4369"/>
    <w:rsid w:val="00B81155"/>
    <w:rsid w:val="00BB67A2"/>
    <w:rsid w:val="00C07764"/>
    <w:rsid w:val="00C475A4"/>
    <w:rsid w:val="00CC02D3"/>
    <w:rsid w:val="00CF5E8F"/>
    <w:rsid w:val="00D614D7"/>
    <w:rsid w:val="00D663B8"/>
    <w:rsid w:val="00D91FEC"/>
    <w:rsid w:val="00DA3F48"/>
    <w:rsid w:val="00DE3C8B"/>
    <w:rsid w:val="00E21A40"/>
    <w:rsid w:val="00E45BF1"/>
    <w:rsid w:val="00E72BCC"/>
    <w:rsid w:val="00E939BA"/>
    <w:rsid w:val="00EA4784"/>
    <w:rsid w:val="00EA5CED"/>
    <w:rsid w:val="00EC6EBF"/>
    <w:rsid w:val="00F44AF3"/>
    <w:rsid w:val="00F70A5D"/>
    <w:rsid w:val="00F904FF"/>
    <w:rsid w:val="00F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7E77"/>
  <w15:chartTrackingRefBased/>
  <w15:docId w15:val="{B47798E8-A22D-4FA5-B5F8-B77294BB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BA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6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66BA"/>
    <w:pPr>
      <w:keepNext/>
      <w:jc w:val="both"/>
      <w:outlineLvl w:val="3"/>
    </w:pPr>
    <w:rPr>
      <w:rFonts w:ascii="Vaults Bold" w:hAnsi="Vaults Bold" w:cs="Vaults Bold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6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7966BA"/>
    <w:rPr>
      <w:rFonts w:ascii="Vaults Bold" w:eastAsiaTheme="minorEastAsia" w:hAnsi="Vaults Bold" w:cs="Vaults Bold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7966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6BA"/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7966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6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6B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66BA"/>
    <w:rPr>
      <w:rFonts w:ascii="Vaults Light" w:hAnsi="Vaults Light" w:cs="Vaults Light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966BA"/>
    <w:rPr>
      <w:rFonts w:ascii="Vaults Light" w:eastAsiaTheme="minorEastAsia" w:hAnsi="Vaults Light" w:cs="Vaults Light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1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lkleymoorvaul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Zezulka</dc:creator>
  <cp:keywords/>
  <dc:description/>
  <cp:lastModifiedBy>Jo Zezulka</cp:lastModifiedBy>
  <cp:revision>60</cp:revision>
  <cp:lastPrinted>2024-09-17T14:11:00Z</cp:lastPrinted>
  <dcterms:created xsi:type="dcterms:W3CDTF">2022-09-27T17:08:00Z</dcterms:created>
  <dcterms:modified xsi:type="dcterms:W3CDTF">2024-09-17T14:15:00Z</dcterms:modified>
</cp:coreProperties>
</file>